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bookmarkStart w:id="0" w:name="_GoBack"/>
      <w:bookmarkEnd w:id="0"/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63F896C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BEB2734" w14:textId="04F2C001" w:rsidR="004838B3" w:rsidRPr="00AD6922" w:rsidRDefault="004838B3" w:rsidP="00027C06">
      <w:pPr>
        <w:pStyle w:val="Tekstpodstawowy"/>
        <w:tabs>
          <w:tab w:val="left" w:leader="dot" w:pos="10065"/>
        </w:tabs>
        <w:spacing w:line="276" w:lineRule="auto"/>
        <w:ind w:left="425"/>
        <w:jc w:val="both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1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1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530F44" w:rsidRPr="00AD6922">
        <w:rPr>
          <w:rFonts w:asciiTheme="minorHAnsi" w:hAnsiTheme="minorHAnsi" w:cstheme="minorHAnsi"/>
          <w:bCs w:val="0"/>
          <w:iCs/>
          <w:sz w:val="24"/>
          <w:szCs w:val="24"/>
        </w:rPr>
        <w:t>Podstawy pracy wychowawczej, opiekuńczej i profilaktycznej nauczyciela</w:t>
      </w:r>
    </w:p>
    <w:p w14:paraId="274BA5FF" w14:textId="7771C4DA" w:rsidR="004838B3" w:rsidRPr="00AD6922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  <w:lang w:val="en-GB"/>
        </w:rPr>
      </w:pPr>
      <w:proofErr w:type="spellStart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>Nazwa</w:t>
      </w:r>
      <w:proofErr w:type="spellEnd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</w:t>
      </w:r>
      <w:proofErr w:type="spellStart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>przedmiotu</w:t>
      </w:r>
      <w:proofErr w:type="spellEnd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(</w:t>
      </w:r>
      <w:proofErr w:type="spellStart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>zajęć</w:t>
      </w:r>
      <w:proofErr w:type="spellEnd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) w </w:t>
      </w:r>
      <w:proofErr w:type="spellStart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>języku</w:t>
      </w:r>
      <w:proofErr w:type="spellEnd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</w:t>
      </w:r>
      <w:proofErr w:type="spellStart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>angielskim</w:t>
      </w:r>
      <w:proofErr w:type="spellEnd"/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>:</w:t>
      </w:r>
      <w:r w:rsidR="001D18A7" w:rsidRPr="00AD6922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</w:t>
      </w:r>
      <w:r w:rsidR="00530F44" w:rsidRPr="00AD6922">
        <w:rPr>
          <w:rFonts w:asciiTheme="minorHAnsi" w:hAnsiTheme="minorHAnsi" w:cstheme="minorHAnsi"/>
          <w:iCs/>
          <w:sz w:val="24"/>
          <w:szCs w:val="24"/>
          <w:lang w:val="en-GB"/>
        </w:rPr>
        <w:t>Introduction to teacher's educational, protective and preventive work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7777777" w:rsidR="000746C5" w:rsidRPr="00E77D69" w:rsidRDefault="000746C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530F44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02C6DDB7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Stacjonarne i niestacjonarne</w:t>
            </w:r>
          </w:p>
        </w:tc>
      </w:tr>
      <w:tr w:rsidR="00530F44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22347698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Studia pierwszego stopnia</w:t>
            </w:r>
          </w:p>
        </w:tc>
      </w:tr>
      <w:tr w:rsidR="00530F44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1B67924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530F44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60523557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530F44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CD52D96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530F44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530F44" w:rsidRPr="00E77D69" w:rsidRDefault="00530F44" w:rsidP="00530F44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E8D341E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Język polski</w:t>
            </w:r>
          </w:p>
        </w:tc>
      </w:tr>
      <w:tr w:rsidR="00530F44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530F44" w:rsidRPr="00E77D69" w:rsidRDefault="00530F44" w:rsidP="00530F44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A156859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CA32D16" w:rsidR="000746C5" w:rsidRPr="00E77D69" w:rsidRDefault="00530F44" w:rsidP="004674B6">
            <w:pPr>
              <w:pStyle w:val="TableParagraph"/>
              <w:spacing w:line="276" w:lineRule="auto"/>
              <w:ind w:left="108" w:right="28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iCs/>
                <w:sz w:val="21"/>
                <w:szCs w:val="21"/>
              </w:rPr>
              <w:t>Wykład, ćwiczenia, projekt własny zintegrowany z praktyką zawodową psychologiczno-pedagogiczną</w:t>
            </w:r>
          </w:p>
        </w:tc>
      </w:tr>
      <w:tr w:rsidR="00530F44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530F44" w:rsidRPr="00E77D69" w:rsidRDefault="00530F44" w:rsidP="00530F4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760F3862" w:rsidR="00530F44" w:rsidRPr="00530F44" w:rsidRDefault="00530F44" w:rsidP="004674B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530F44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530F44" w:rsidRPr="00E77D69" w:rsidRDefault="00530F44" w:rsidP="00530F4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0F2F2C0" w:rsidR="00530F44" w:rsidRPr="00530F44" w:rsidRDefault="00530F44" w:rsidP="004674B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Wykład – zaliczenie z oceną, ćwiczenia – zaliczenie z oceną; projekt własny – zaliczenie z oceną</w:t>
            </w:r>
          </w:p>
        </w:tc>
      </w:tr>
      <w:tr w:rsidR="00530F44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530F44" w:rsidRPr="00E77D69" w:rsidRDefault="00530F44" w:rsidP="00530F4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B199763" w14:textId="67FF02EC" w:rsidR="00AD6922" w:rsidRDefault="00AD6922" w:rsidP="00027C0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Wykład: w</w:t>
            </w:r>
            <w:r w:rsidR="00530F44" w:rsidRPr="00530F44">
              <w:rPr>
                <w:rFonts w:asciiTheme="minorHAnsi" w:hAnsiTheme="minorHAnsi" w:cstheme="minorHAnsi"/>
                <w:sz w:val="21"/>
                <w:szCs w:val="21"/>
              </w:rPr>
              <w:t>ykład informacyjny,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problemowy,</w:t>
            </w:r>
            <w:r w:rsidR="00530F44" w:rsidRPr="00530F44">
              <w:rPr>
                <w:rFonts w:asciiTheme="minorHAnsi" w:hAnsiTheme="minorHAnsi" w:cstheme="minorHAnsi"/>
                <w:sz w:val="21"/>
                <w:szCs w:val="21"/>
              </w:rPr>
              <w:t xml:space="preserve"> prezentacja multimedialna, dyskusja</w:t>
            </w:r>
          </w:p>
          <w:p w14:paraId="60749CF7" w14:textId="77777777" w:rsidR="00530F44" w:rsidRDefault="00AD6922" w:rsidP="00AD692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Ćwiczenia: prezentacja, </w:t>
            </w:r>
            <w:r w:rsidR="00530F44" w:rsidRPr="00530F44">
              <w:rPr>
                <w:rFonts w:asciiTheme="minorHAnsi" w:hAnsiTheme="minorHAnsi" w:cstheme="minorHAnsi"/>
                <w:sz w:val="21"/>
                <w:szCs w:val="21"/>
              </w:rPr>
              <w:t>burza mózgów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, praca w grupach</w:t>
            </w:r>
          </w:p>
          <w:p w14:paraId="6AE867CE" w14:textId="2097E198" w:rsidR="00AD6922" w:rsidRPr="00AD6922" w:rsidRDefault="00AD6922" w:rsidP="00AD692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Projekt własny: analiza przypadków, dyskusja</w:t>
            </w:r>
          </w:p>
        </w:tc>
      </w:tr>
      <w:tr w:rsidR="00530F44" w:rsidRPr="00E77D69" w14:paraId="1DDA2B5B" w14:textId="77777777" w:rsidTr="00997FE6">
        <w:trPr>
          <w:trHeight w:val="285"/>
          <w:jc w:val="center"/>
        </w:trPr>
        <w:tc>
          <w:tcPr>
            <w:tcW w:w="3466" w:type="dxa"/>
          </w:tcPr>
          <w:p w14:paraId="16A3B496" w14:textId="606439FB" w:rsidR="00530F44" w:rsidRPr="00E77D69" w:rsidRDefault="00530F44" w:rsidP="00530F4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3A02A" w14:textId="0FC7EB33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1. Nowak M. Teorie i koncepcje wychowania, Warszawa 2008.</w:t>
            </w:r>
          </w:p>
          <w:p w14:paraId="7A245594" w14:textId="22DB8790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2. Kwieciński Z, Śliwerski B. (red),  Pedag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 xml:space="preserve">ogika – podręcznik akademicki, </w:t>
            </w: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Warszawa 2019.</w:t>
            </w:r>
          </w:p>
          <w:p w14:paraId="21539079" w14:textId="513467D8" w:rsidR="00530F44" w:rsidRPr="00106E8E" w:rsidRDefault="00530F44" w:rsidP="004674B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3. Radziewicz-Winnicki, Pedagogika społeczna. Pedagogika wobec współczesności, Warszawa 2008.</w:t>
            </w:r>
          </w:p>
        </w:tc>
      </w:tr>
      <w:tr w:rsidR="00530F44" w:rsidRPr="00E77D69" w14:paraId="3DB0DE59" w14:textId="77777777" w:rsidTr="00997FE6">
        <w:trPr>
          <w:trHeight w:val="285"/>
          <w:jc w:val="center"/>
        </w:trPr>
        <w:tc>
          <w:tcPr>
            <w:tcW w:w="3466" w:type="dxa"/>
          </w:tcPr>
          <w:p w14:paraId="57EB2E29" w14:textId="2B97249C" w:rsidR="00530F44" w:rsidRPr="00E77D69" w:rsidRDefault="00530F44" w:rsidP="00530F4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4299" w14:textId="3DC21572" w:rsidR="00530F44" w:rsidRPr="00106E8E" w:rsidRDefault="00530F44" w:rsidP="00027C0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1. Forma P. (red), Interdyscyplinarne </w:t>
            </w:r>
            <w:proofErr w:type="spellStart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inspiratorium</w:t>
            </w:r>
            <w:proofErr w:type="spellEnd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, "MAXIMO CUM STUDIO", Kielce 2016.</w:t>
            </w:r>
          </w:p>
          <w:p w14:paraId="0413C971" w14:textId="59BD792D" w:rsidR="00530F44" w:rsidRPr="00106E8E" w:rsidRDefault="00530F44" w:rsidP="00027C0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proofErr w:type="spellStart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Kiereś</w:t>
            </w:r>
            <w:proofErr w:type="spellEnd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 B., U podstaw pedagogiki personalistycznej. Filozoficzny kontekst sporu o wychowanie, Lublin 2015.</w:t>
            </w:r>
          </w:p>
          <w:p w14:paraId="0623B012" w14:textId="3D62DB54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3. Łobocki M., Teoria wychowania w zarysie, Impuls, Kraków 2004.</w:t>
            </w:r>
          </w:p>
          <w:p w14:paraId="222668F9" w14:textId="54DE871E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4. Seweryńska A. Uczeń z rodziny dysfunkcyjnej, WSiP, Warszawa 2004.</w:t>
            </w:r>
          </w:p>
          <w:p w14:paraId="3695E868" w14:textId="4BE94761" w:rsidR="00530F44" w:rsidRPr="00106E8E" w:rsidRDefault="00530F44" w:rsidP="00027C0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5. Śliwerski B., Podstawowe prawidłowości pedagogiki, Wydawnictwo APS, Warszawa 2011.</w:t>
            </w:r>
          </w:p>
          <w:p w14:paraId="3001B05B" w14:textId="4F642D8D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6. </w:t>
            </w:r>
            <w:proofErr w:type="spellStart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Musiałowska</w:t>
            </w:r>
            <w:proofErr w:type="spellEnd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 D, </w:t>
            </w:r>
            <w:proofErr w:type="spellStart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Bekisz</w:t>
            </w:r>
            <w:proofErr w:type="spellEnd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 E, </w:t>
            </w:r>
            <w:proofErr w:type="spellStart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Makos</w:t>
            </w:r>
            <w:proofErr w:type="spellEnd"/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 K, Poradnik dla pedagogów dotyczący współpracy policji z placówkami oświatowymi. Warszawa 2013 (pdf).</w:t>
            </w:r>
          </w:p>
          <w:p w14:paraId="4BD74CFA" w14:textId="34608F1C" w:rsidR="00530F44" w:rsidRPr="00106E8E" w:rsidRDefault="00530F44" w:rsidP="00027C0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7. Paszkiewicz A., Trudne sytuacje w klasie szkolnej - identyfikacj</w:t>
            </w:r>
            <w:r w:rsidR="00027C06"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, propozycje rozwiązań, Warszawa 2019.</w:t>
            </w:r>
          </w:p>
          <w:p w14:paraId="7456B6D4" w14:textId="2956566B" w:rsidR="00530F44" w:rsidRPr="00106E8E" w:rsidRDefault="00530F44" w:rsidP="004674B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8. Wiśniewska E., Praca wychowawcza nauczyciela: wybrane obszary i </w:t>
            </w:r>
            <w:r w:rsidRPr="00106E8E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problemy, Płock 2020.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0CF7E90" w14:textId="5AEC6359" w:rsidR="00D02D71" w:rsidRPr="00D02D71" w:rsidRDefault="00D02D71" w:rsidP="004674B6">
      <w:pPr>
        <w:spacing w:line="276" w:lineRule="auto"/>
        <w:ind w:firstLine="426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Wykłady</w:t>
      </w:r>
      <w:r w:rsidR="00CE5F40">
        <w:rPr>
          <w:rFonts w:asciiTheme="minorHAnsi" w:hAnsiTheme="minorHAnsi" w:cstheme="minorHAnsi"/>
          <w:b/>
          <w:sz w:val="24"/>
          <w:szCs w:val="24"/>
        </w:rPr>
        <w:t>:</w:t>
      </w:r>
    </w:p>
    <w:p w14:paraId="6337611B" w14:textId="10C63AA5" w:rsidR="00D02D71" w:rsidRPr="00551104" w:rsidRDefault="00D02D71" w:rsidP="00551104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51104">
        <w:rPr>
          <w:rFonts w:asciiTheme="minorHAnsi" w:hAnsiTheme="minorHAnsi" w:cstheme="minorHAnsi"/>
          <w:b/>
          <w:sz w:val="24"/>
          <w:szCs w:val="24"/>
        </w:rPr>
        <w:t>C1.</w:t>
      </w:r>
      <w:r w:rsidRPr="00551104">
        <w:rPr>
          <w:rFonts w:asciiTheme="minorHAnsi" w:hAnsiTheme="minorHAnsi" w:cstheme="minorHAnsi"/>
          <w:sz w:val="24"/>
          <w:szCs w:val="24"/>
        </w:rPr>
        <w:t xml:space="preserve"> Przekazanie wiedzy na temat podstaw filozofii wychowania i aksjologii pedagogicznej</w:t>
      </w:r>
      <w:r w:rsidR="00027C06" w:rsidRPr="00551104">
        <w:rPr>
          <w:rFonts w:asciiTheme="minorHAnsi" w:hAnsiTheme="minorHAnsi" w:cstheme="minorHAnsi"/>
          <w:sz w:val="24"/>
          <w:szCs w:val="24"/>
        </w:rPr>
        <w:t>.</w:t>
      </w:r>
    </w:p>
    <w:p w14:paraId="5E954051" w14:textId="5435D10E" w:rsidR="00D02D71" w:rsidRPr="00551104" w:rsidRDefault="00D02D71" w:rsidP="00551104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51104">
        <w:rPr>
          <w:rFonts w:asciiTheme="minorHAnsi" w:hAnsiTheme="minorHAnsi" w:cstheme="minorHAnsi"/>
          <w:b/>
          <w:sz w:val="24"/>
          <w:szCs w:val="24"/>
        </w:rPr>
        <w:t>C2.</w:t>
      </w:r>
      <w:r w:rsidRPr="00551104">
        <w:rPr>
          <w:rFonts w:asciiTheme="minorHAnsi" w:hAnsiTheme="minorHAnsi" w:cstheme="minorHAnsi"/>
          <w:sz w:val="24"/>
          <w:szCs w:val="24"/>
        </w:rPr>
        <w:t xml:space="preserve"> Przekazanie wiedzy dotyczącej źródeł i treści teoretycznych podstaw wychowania</w:t>
      </w:r>
      <w:r w:rsidR="00027C06" w:rsidRPr="00551104">
        <w:rPr>
          <w:rFonts w:asciiTheme="minorHAnsi" w:hAnsiTheme="minorHAnsi" w:cstheme="minorHAnsi"/>
          <w:sz w:val="24"/>
          <w:szCs w:val="24"/>
        </w:rPr>
        <w:t>.</w:t>
      </w:r>
    </w:p>
    <w:p w14:paraId="1ED158C4" w14:textId="1C001951" w:rsidR="00D02D71" w:rsidRPr="00D02D71" w:rsidRDefault="00D02D71" w:rsidP="004674B6">
      <w:pPr>
        <w:spacing w:line="276" w:lineRule="auto"/>
        <w:ind w:firstLine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Ćwiczenia</w:t>
      </w:r>
      <w:r w:rsidR="00CE5F40">
        <w:rPr>
          <w:rFonts w:asciiTheme="minorHAnsi" w:hAnsiTheme="minorHAnsi" w:cstheme="minorHAnsi"/>
          <w:b/>
          <w:sz w:val="24"/>
          <w:szCs w:val="24"/>
        </w:rPr>
        <w:t>:</w:t>
      </w:r>
    </w:p>
    <w:p w14:paraId="60471BE9" w14:textId="606093C5" w:rsidR="00D02D71" w:rsidRPr="00551104" w:rsidRDefault="00D02D71" w:rsidP="00551104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51104">
        <w:rPr>
          <w:rFonts w:asciiTheme="minorHAnsi" w:hAnsiTheme="minorHAnsi" w:cstheme="minorHAnsi"/>
          <w:b/>
          <w:sz w:val="24"/>
          <w:szCs w:val="24"/>
        </w:rPr>
        <w:t>C</w:t>
      </w:r>
      <w:r w:rsidR="002A2522">
        <w:rPr>
          <w:rFonts w:asciiTheme="minorHAnsi" w:hAnsiTheme="minorHAnsi" w:cstheme="minorHAnsi"/>
          <w:b/>
          <w:sz w:val="24"/>
          <w:szCs w:val="24"/>
        </w:rPr>
        <w:t>1</w:t>
      </w:r>
      <w:r w:rsidRPr="00551104">
        <w:rPr>
          <w:rFonts w:asciiTheme="minorHAnsi" w:hAnsiTheme="minorHAnsi" w:cstheme="minorHAnsi"/>
          <w:b/>
          <w:sz w:val="24"/>
          <w:szCs w:val="24"/>
        </w:rPr>
        <w:t>.</w:t>
      </w:r>
      <w:r w:rsidRPr="00551104">
        <w:rPr>
          <w:rFonts w:asciiTheme="minorHAnsi" w:hAnsiTheme="minorHAnsi" w:cstheme="minorHAnsi"/>
          <w:sz w:val="24"/>
          <w:szCs w:val="24"/>
        </w:rPr>
        <w:t xml:space="preserve"> Zapoznanie z wybranymi elementami procesu wychowawczego i metodyki działań wychowawczych, opiekuńczych i profilaktycznych realizowanej przez szkołę i nauczyciela.</w:t>
      </w:r>
      <w:r w:rsidRPr="00551104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</w:p>
    <w:p w14:paraId="2306A924" w14:textId="39AC2479" w:rsidR="00D02D71" w:rsidRPr="00D02D71" w:rsidRDefault="00D02D71" w:rsidP="004674B6">
      <w:pPr>
        <w:spacing w:line="276" w:lineRule="auto"/>
        <w:ind w:firstLine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Projekt własny</w:t>
      </w:r>
      <w:r w:rsidR="00CE5F40">
        <w:rPr>
          <w:rFonts w:asciiTheme="minorHAnsi" w:hAnsiTheme="minorHAnsi" w:cstheme="minorHAnsi"/>
          <w:b/>
          <w:sz w:val="24"/>
          <w:szCs w:val="24"/>
        </w:rPr>
        <w:t>:</w:t>
      </w:r>
    </w:p>
    <w:p w14:paraId="79A0FD2D" w14:textId="6AFD9E0B" w:rsidR="00D02D71" w:rsidRPr="00D02D71" w:rsidRDefault="00D02D71" w:rsidP="00551104">
      <w:pPr>
        <w:pStyle w:val="TableParagraph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51104">
        <w:rPr>
          <w:rFonts w:asciiTheme="minorHAnsi" w:hAnsiTheme="minorHAnsi" w:cstheme="minorHAnsi"/>
          <w:b/>
          <w:sz w:val="24"/>
          <w:szCs w:val="24"/>
        </w:rPr>
        <w:t>C</w:t>
      </w:r>
      <w:r w:rsidR="002A2522">
        <w:rPr>
          <w:rFonts w:asciiTheme="minorHAnsi" w:hAnsiTheme="minorHAnsi" w:cstheme="minorHAnsi"/>
          <w:b/>
          <w:sz w:val="24"/>
          <w:szCs w:val="24"/>
        </w:rPr>
        <w:t>1</w:t>
      </w:r>
      <w:r w:rsidRPr="00551104">
        <w:rPr>
          <w:rFonts w:asciiTheme="minorHAnsi" w:hAnsiTheme="minorHAnsi" w:cstheme="minorHAnsi"/>
          <w:b/>
          <w:sz w:val="24"/>
          <w:szCs w:val="24"/>
        </w:rPr>
        <w:t>.</w:t>
      </w:r>
      <w:r w:rsidRPr="00D02D71">
        <w:rPr>
          <w:rFonts w:asciiTheme="minorHAnsi" w:hAnsiTheme="minorHAnsi" w:cstheme="minorHAnsi"/>
          <w:sz w:val="24"/>
          <w:szCs w:val="24"/>
        </w:rPr>
        <w:t xml:space="preserve"> Rozwijanie kompetencji w zakresie łączenie teorii ze szkolną praktyką wychowawczą, opiekuńczą i terapeutyczną.</w:t>
      </w:r>
    </w:p>
    <w:p w14:paraId="67708B6E" w14:textId="17C856B3" w:rsidR="003E0703" w:rsidRPr="00E77D69" w:rsidRDefault="003E0703" w:rsidP="004674B6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078816F8" w14:textId="4AD7E65B" w:rsidR="00D02D71" w:rsidRPr="00D02D71" w:rsidRDefault="00D02D71" w:rsidP="004674B6">
      <w:pPr>
        <w:spacing w:line="276" w:lineRule="auto"/>
        <w:ind w:left="567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Wykłady</w:t>
      </w:r>
      <w:r w:rsidR="00CE5F40">
        <w:rPr>
          <w:rFonts w:asciiTheme="minorHAnsi" w:hAnsiTheme="minorHAnsi" w:cstheme="minorHAnsi"/>
          <w:b/>
          <w:sz w:val="24"/>
          <w:szCs w:val="24"/>
        </w:rPr>
        <w:t>:</w:t>
      </w:r>
    </w:p>
    <w:p w14:paraId="0AE5D667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1. Zapoznanie z kartą przedmiotu, planowanym przebiegiem zajęć i warunkami zaliczenia.</w:t>
      </w:r>
    </w:p>
    <w:p w14:paraId="2E5EEAA3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2. Pedagogika jako nauka o wychowaniu, podstawy aksjologii pedagogicznej.</w:t>
      </w:r>
    </w:p>
    <w:p w14:paraId="0A5C320E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 xml:space="preserve">3. Filozoficzne (ontologiczne, aksjologiczne i antropologiczne) podstawy wychowania. </w:t>
      </w:r>
    </w:p>
    <w:p w14:paraId="0DF8F777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4. Klasyczne i współczesne teorie rozwoju człowieka w kontekście wychowania, uczenia się i nauczania.</w:t>
      </w:r>
    </w:p>
    <w:p w14:paraId="233A426F" w14:textId="77777777" w:rsidR="00D02D71" w:rsidRPr="00D02D71" w:rsidRDefault="00D02D71" w:rsidP="004674B6">
      <w:pPr>
        <w:spacing w:line="276" w:lineRule="auto"/>
        <w:ind w:left="851" w:hanging="284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 xml:space="preserve">5. Teoria wychowania a inne dyscypliny pedagogiczne. Teoretyczne i koncepcyjne ujęcie wychowania – jego fenomen, rozumienie i definicje. </w:t>
      </w:r>
    </w:p>
    <w:p w14:paraId="0D136AA1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6. Specyfika głównych środowisk wychowawczych i procesów w nich zachodzących.</w:t>
      </w:r>
    </w:p>
    <w:p w14:paraId="3CEE4ED9" w14:textId="2B239708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7. Zaliczenie wykładu –</w:t>
      </w:r>
      <w:r w:rsidR="00CE5F40">
        <w:rPr>
          <w:rFonts w:asciiTheme="minorHAnsi" w:hAnsiTheme="minorHAnsi" w:cstheme="minorHAnsi"/>
          <w:sz w:val="24"/>
          <w:szCs w:val="24"/>
        </w:rPr>
        <w:t xml:space="preserve"> </w:t>
      </w:r>
      <w:r w:rsidRPr="00D02D71">
        <w:rPr>
          <w:rFonts w:asciiTheme="minorHAnsi" w:hAnsiTheme="minorHAnsi" w:cstheme="minorHAnsi"/>
          <w:sz w:val="24"/>
          <w:szCs w:val="24"/>
        </w:rPr>
        <w:t>złożenie pisemnej pracy zaliczeniowej.</w:t>
      </w:r>
    </w:p>
    <w:p w14:paraId="1D53A2B1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Ćwiczenia:</w:t>
      </w:r>
    </w:p>
    <w:p w14:paraId="2C951B32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1. Struktura, właściwości i dynamika procesu wychowawczego.</w:t>
      </w:r>
    </w:p>
    <w:p w14:paraId="6F411E29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 xml:space="preserve">2. Funkcje, cele i modele współczesnej edukacji szkolnej. </w:t>
      </w:r>
    </w:p>
    <w:p w14:paraId="302EF24C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3. Alternatywne formy edukacji.</w:t>
      </w:r>
    </w:p>
    <w:p w14:paraId="14121A90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4. Pojęcie ukrytego programu szkoły.</w:t>
      </w:r>
    </w:p>
    <w:p w14:paraId="1591CEB2" w14:textId="7807F769" w:rsidR="00D02D71" w:rsidRPr="00D02D71" w:rsidRDefault="00D02D71" w:rsidP="004674B6">
      <w:pPr>
        <w:spacing w:line="276" w:lineRule="auto"/>
        <w:ind w:left="851" w:hanging="284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5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Pr="00D02D71">
        <w:rPr>
          <w:rFonts w:asciiTheme="minorHAnsi" w:hAnsiTheme="minorHAnsi" w:cstheme="minorHAnsi"/>
          <w:sz w:val="24"/>
          <w:szCs w:val="24"/>
        </w:rPr>
        <w:t>Działania wychowawczo-opiekuńcze i profilaktyczne szkoły we współpracy ze środowiskami pozaszkolnymi.</w:t>
      </w:r>
    </w:p>
    <w:p w14:paraId="15B347FA" w14:textId="77777777" w:rsidR="00D02D71" w:rsidRPr="00D02D71" w:rsidRDefault="00D02D71" w:rsidP="004674B6">
      <w:pPr>
        <w:spacing w:line="276" w:lineRule="auto"/>
        <w:ind w:left="851" w:hanging="284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6. Nauczyciel wychowawcą i opiekunem – metodyczne aspekty wychowania. Metoda i metodyka a strategie i technologie pracy wychowawczej.</w:t>
      </w:r>
    </w:p>
    <w:p w14:paraId="19DCF5F9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7. Formy, techniki i środki wychowawcze.</w:t>
      </w:r>
    </w:p>
    <w:p w14:paraId="4CD5151E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8. Analiza wybranych szkolnych i klasowych programów wychowawczo-profilaktycznych.</w:t>
      </w:r>
    </w:p>
    <w:p w14:paraId="2597FA90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9. Zaliczenie ćwiczeń (przedstawienie prezentacji na podany przez prowadzącego temat).</w:t>
      </w:r>
    </w:p>
    <w:p w14:paraId="527437E9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Projekt własny:</w:t>
      </w:r>
    </w:p>
    <w:p w14:paraId="4F91B811" w14:textId="64AB7C98" w:rsidR="00D02D71" w:rsidRPr="00D02D71" w:rsidRDefault="00D02D71" w:rsidP="004674B6">
      <w:pPr>
        <w:spacing w:line="276" w:lineRule="auto"/>
        <w:ind w:left="709" w:hanging="142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1.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02D71">
        <w:rPr>
          <w:rFonts w:asciiTheme="minorHAnsi" w:hAnsiTheme="minorHAnsi" w:cstheme="minorHAnsi"/>
          <w:sz w:val="24"/>
          <w:szCs w:val="24"/>
        </w:rPr>
        <w:t xml:space="preserve">Program wychowawczo-profilaktyczny wobec potrzeb uczniów, z uwzględnieniem potencjalnych i rzeczywistych zagrożeń – opracowanie projektu własnego w nawiązaniu do doświadczeń wyniesionych z praktyki zawodowej, poprzedzone dyskusją. </w:t>
      </w:r>
    </w:p>
    <w:p w14:paraId="0FB5D6BB" w14:textId="21D7B0F5" w:rsidR="00D02D71" w:rsidRPr="00D02D71" w:rsidRDefault="00D02D71" w:rsidP="004674B6">
      <w:pPr>
        <w:spacing w:line="276" w:lineRule="auto"/>
        <w:ind w:left="709" w:hanging="142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2.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02D71">
        <w:rPr>
          <w:rFonts w:asciiTheme="minorHAnsi" w:hAnsiTheme="minorHAnsi" w:cstheme="minorHAnsi"/>
          <w:sz w:val="24"/>
          <w:szCs w:val="24"/>
        </w:rPr>
        <w:t xml:space="preserve">Współpraca nauczyciela z przedstawicielami środowiska szkolnego i  pozaszkolnego – opracowanie projektu własnego w nawiązaniu do doświadczeń wyniesionych z praktyki zawodowej, poprzedzone dyskusją. </w:t>
      </w:r>
    </w:p>
    <w:p w14:paraId="25152388" w14:textId="6AAC6365" w:rsidR="006D764F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3.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02D71">
        <w:rPr>
          <w:rFonts w:asciiTheme="minorHAnsi" w:hAnsiTheme="minorHAnsi" w:cstheme="minorHAnsi"/>
          <w:sz w:val="24"/>
          <w:szCs w:val="24"/>
        </w:rPr>
        <w:t>Złożenie projektu własnego. Zaliczenie.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1289373C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D02D71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02D71" w:rsidRPr="00E77D69" w14:paraId="4B1E1EAC" w14:textId="77777777" w:rsidTr="0080712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588F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34785824" w14:textId="57AD1829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2.W1</w:t>
            </w:r>
          </w:p>
          <w:p w14:paraId="4887C974" w14:textId="2684B456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30B9" w14:textId="587132F1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znaczenie pozycji szkoły jako instytucji edukacyjnej, funkcje i cele edukacji szkolnej, modele współczesnej szkoły; pojęcie ukrytego programu szkoły; alternatywne formy edukacji, działania wychowawczo-profilaktyczne; znaczenie współpracy rodziny ucznia i szkoły oraz szkoły ze środowiskiem pozaszkolnym;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1C73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NAU1_W01</w:t>
            </w:r>
          </w:p>
          <w:p w14:paraId="1881EAEC" w14:textId="7777777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D02D71" w:rsidRPr="00E77D69" w14:paraId="157D6F3E" w14:textId="77777777" w:rsidTr="0080712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4B9B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4C07201B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C98B" w14:textId="4D6346FC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wychowanie w kontekście rozwoju: ontologiczne, aksjologiczne i antropologiczne podstawy wychowania; istotę i funkcje wychowania oraz proces wychowania, jego strukturę, właściwości i dynamikę,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0EC1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NAU1_W01</w:t>
            </w:r>
          </w:p>
          <w:p w14:paraId="47EE00D1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22E3BAAE" w14:textId="7777777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D02D71" w:rsidRPr="00E77D69" w14:paraId="1CE03FB7" w14:textId="77777777" w:rsidTr="0080712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31C3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  <w:p w14:paraId="7CE3D939" w14:textId="486795FB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2.W4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57AB" w14:textId="10B5B505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zasady pracy opiekuńczo-wychowawczej nauczyciela: obowiązki nauczyciela jako wychowawcy klasy, metodykę pracy wychowawczej, program pracy wychowawczej, style kierowania klasą, ład i dyscyplinę, poszanowanie godności dziecka, ucznia lub wychowanka, różnicowanie, indywidualizację i personalizację pracy z uczniami, funkcjonowanie klasy szkolnej jako grupy społecznej, procesy społeczne w klasie, rozwiązywanie konfliktów w klasie lub grupie wychowawczej, animowanie życia społeczno-kulturalnego klasy, wspieranie samorządności i autonomii uczniów, rozwijanie u dzieci, uczniów lub wychowanków kompetencji komunikacyjnych i umiejętności społecznych niezbędnych do nawiązywania poprawnych relacji; zagrożenia dzieci i młodzieży: zjawiska agresji i przemocy, w tym agresji elektronicznej, oraz uzależnień, w tym od środków psychoaktywnych i komputera, zagadnienia związane z grupami nieformalnymi, podkulturami młodzieżowymi i sektami.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46A7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NAU1_W03</w:t>
            </w:r>
          </w:p>
          <w:p w14:paraId="4119333C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NAU1_W04</w:t>
            </w:r>
          </w:p>
          <w:p w14:paraId="7ECF51F8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  <w:p w14:paraId="505D0D9E" w14:textId="7777777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792ECD6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D02D71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D02D71" w:rsidRPr="00E77D69" w14:paraId="3F10EFF6" w14:textId="77777777" w:rsidTr="009047E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DDB4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8006EF6" w14:textId="48F1A6C9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2.U1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B30C" w14:textId="22593BD6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dostosować program do potrzeb edukacyjnych uczniów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38B6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NAU1_U04</w:t>
            </w:r>
          </w:p>
          <w:p w14:paraId="7DE19241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NAU1_U07</w:t>
            </w:r>
          </w:p>
          <w:p w14:paraId="69BAD1D6" w14:textId="51B4B648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NAU1_U12</w:t>
            </w:r>
          </w:p>
        </w:tc>
      </w:tr>
      <w:tr w:rsidR="00D02D71" w:rsidRPr="00E77D69" w14:paraId="4D5F8E78" w14:textId="77777777" w:rsidTr="009047EC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D26D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7998365F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2.U4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A8C0" w14:textId="0037FB30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nawiązywać współpracę z nauczycielami oraz ze środowiskiem pozaszkolnym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1CC0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NAU1_U05</w:t>
            </w:r>
          </w:p>
          <w:p w14:paraId="3E869DC6" w14:textId="7777777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D02D71" w:rsidRPr="00E77D69" w14:paraId="28322453" w14:textId="77777777" w:rsidTr="009047EC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FA6C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  <w:p w14:paraId="7EC1F788" w14:textId="5F6AD40B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2.U5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05FA" w14:textId="284B4E45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rozpoznawać sytuację zagrożeń i uzależnień uczniów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6749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NAU1_U01</w:t>
            </w:r>
          </w:p>
          <w:p w14:paraId="69EC4579" w14:textId="4CB53A8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NAU1_U05</w:t>
            </w:r>
          </w:p>
        </w:tc>
      </w:tr>
    </w:tbl>
    <w:p w14:paraId="5A2DC6D8" w14:textId="1393F5AB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81415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14152" w:rsidRPr="00E77D69" w14:paraId="3F111010" w14:textId="77777777" w:rsidTr="00AA0826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E5D9A" w14:textId="77777777" w:rsidR="00814152" w:rsidRPr="00814152" w:rsidRDefault="00814152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20559BD0" w:rsidR="00814152" w:rsidRPr="00814152" w:rsidRDefault="00814152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2.K2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63E7" w14:textId="5AF07A75" w:rsidR="00814152" w:rsidRPr="00814152" w:rsidRDefault="00814152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profesjonalnego rozwiązywania konfliktów w klasie szkolnej lub grupie wychowawczej;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D1A4" w14:textId="77777777" w:rsidR="00814152" w:rsidRPr="00814152" w:rsidRDefault="00814152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NAU1_K01</w:t>
            </w:r>
          </w:p>
          <w:p w14:paraId="3E07749A" w14:textId="72F55312" w:rsidR="00814152" w:rsidRPr="00814152" w:rsidRDefault="00814152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NAU1_K03</w:t>
            </w:r>
          </w:p>
        </w:tc>
      </w:tr>
      <w:tr w:rsidR="00814152" w:rsidRPr="00E77D69" w14:paraId="5898594F" w14:textId="77777777" w:rsidTr="00AA0826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009B" w14:textId="77777777" w:rsidR="00814152" w:rsidRPr="00814152" w:rsidRDefault="00814152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  <w:p w14:paraId="0CA200AB" w14:textId="0F475108" w:rsidR="00814152" w:rsidRPr="00814152" w:rsidRDefault="00814152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2.K3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6535" w14:textId="3351BAE5" w:rsidR="00814152" w:rsidRPr="00814152" w:rsidRDefault="00814152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A13B" w14:textId="77777777" w:rsidR="00814152" w:rsidRPr="00814152" w:rsidRDefault="00814152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NAU1_K06</w:t>
            </w:r>
          </w:p>
          <w:p w14:paraId="303767DD" w14:textId="77777777" w:rsidR="00814152" w:rsidRPr="00814152" w:rsidRDefault="00814152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7385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</w:tblGrid>
      <w:tr w:rsidR="00814152" w:rsidRPr="00E77D69" w14:paraId="0519EDA3" w14:textId="77777777" w:rsidTr="00977F0E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814152" w:rsidRPr="00E77D69" w:rsidRDefault="00814152" w:rsidP="00814152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275BBF" w14:textId="1A8CBBB2" w:rsidR="00814152" w:rsidRPr="00814152" w:rsidRDefault="00AD692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Praca zaliczeniowa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F79303" w14:textId="0CDB68E6" w:rsidR="00814152" w:rsidRPr="00814152" w:rsidRDefault="0081415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Projekt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CFD81E" w14:textId="2854636F" w:rsidR="00814152" w:rsidRPr="00814152" w:rsidRDefault="0081415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Prezentacja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2E4D2" w14:textId="250EF788" w:rsidR="00814152" w:rsidRPr="00814152" w:rsidRDefault="0081415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Praca                  w grupie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3111AC" w14:textId="2B89BFCE" w:rsidR="00814152" w:rsidRPr="00814152" w:rsidRDefault="00AD692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7370" w:type="dxa"/>
        <w:jc w:val="center"/>
        <w:tblLook w:val="04A0" w:firstRow="1" w:lastRow="0" w:firstColumn="1" w:lastColumn="0" w:noHBand="0" w:noVBand="1"/>
      </w:tblPr>
      <w:tblGrid>
        <w:gridCol w:w="1186"/>
        <w:gridCol w:w="407"/>
        <w:gridCol w:w="402"/>
        <w:gridCol w:w="406"/>
        <w:gridCol w:w="408"/>
        <w:gridCol w:w="402"/>
        <w:gridCol w:w="512"/>
        <w:gridCol w:w="408"/>
        <w:gridCol w:w="402"/>
        <w:gridCol w:w="406"/>
        <w:gridCol w:w="408"/>
        <w:gridCol w:w="401"/>
        <w:gridCol w:w="406"/>
        <w:gridCol w:w="408"/>
        <w:gridCol w:w="402"/>
        <w:gridCol w:w="406"/>
      </w:tblGrid>
      <w:tr w:rsidR="00814152" w:rsidRPr="00E77D69" w14:paraId="6A3E527E" w14:textId="77777777" w:rsidTr="00814152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814152" w:rsidRPr="00E77D69" w:rsidRDefault="00814152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814152" w:rsidRPr="00E77D69" w:rsidRDefault="00814152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lastRenderedPageBreak/>
              <w:t>2:</w:t>
            </w:r>
          </w:p>
        </w:tc>
        <w:tc>
          <w:tcPr>
            <w:tcW w:w="408" w:type="dxa"/>
          </w:tcPr>
          <w:p w14:paraId="3807ADB1" w14:textId="733417C4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lastRenderedPageBreak/>
              <w:t>W</w:t>
            </w:r>
          </w:p>
        </w:tc>
        <w:tc>
          <w:tcPr>
            <w:tcW w:w="409" w:type="dxa"/>
          </w:tcPr>
          <w:p w14:paraId="199F1FBE" w14:textId="3080A8E0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702A6BF" w:rsidR="00814152" w:rsidRPr="00AD6922" w:rsidRDefault="00AD692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AD692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PW</w:t>
            </w:r>
          </w:p>
        </w:tc>
        <w:tc>
          <w:tcPr>
            <w:tcW w:w="409" w:type="dxa"/>
          </w:tcPr>
          <w:p w14:paraId="1EC7B20D" w14:textId="47A87339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AD6922" w:rsidRPr="00E77D69" w14:paraId="3BDEFA32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AA8D" w14:textId="351EF5EB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W01</w:t>
            </w:r>
          </w:p>
        </w:tc>
        <w:tc>
          <w:tcPr>
            <w:tcW w:w="4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C6EC9F3" w14:textId="3AFE00BA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1464A51" w14:textId="7FCCF68F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9DD38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1C7B9A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62B1C6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881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FE7DC4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CFA8EA5" w14:textId="751BC302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3F3DA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C2C6D0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9FE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4526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A399395" w14:textId="368E6F8A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DF7904" w14:textId="6520D92B" w:rsidR="00AD6922" w:rsidRPr="00AD692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AD6922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32900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1BE54D9F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1758" w14:textId="4B46C163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A597A3D" w14:textId="3D6EB60A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5B345F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8FB30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8D2EF87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F3BD08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C31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BDC699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1CB537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4EE50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DB46E9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B6B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AF5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8DACE01" w14:textId="1159C6F8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1DE7D0" w14:textId="583ADC43" w:rsidR="00AD6922" w:rsidRPr="00AD692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52DC2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46ACCB6F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7FCA" w14:textId="7CD02FA2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736369D" w14:textId="5B4A68A2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5D9CA6D" w14:textId="59C04FCA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37839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FBF7F4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082E80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9D4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3FA77D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AD57FFF" w14:textId="41C1CEA0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9C5F9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90CB4D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AB57" w14:textId="4320AC96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F44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E265988" w14:textId="3C32D6A9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45750C" w14:textId="383836DD" w:rsidR="00AD6922" w:rsidRPr="00AD692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AD6922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A8218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4C5B236F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3ADC" w14:textId="489D7C85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9B00C72" w14:textId="509D083C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1DA5B7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F2B25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9B0F84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53227A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9D79" w14:textId="5CBEE443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12DCFF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59052F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CB5E8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0F5BBC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29D1C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1BC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FAF9A1F" w14:textId="0561DE93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B87D6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AF2EFC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5E8F52D0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3256" w14:textId="3DB5FBFA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E77055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7152E0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94993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9C5B8E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1544AE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E5A6" w14:textId="09907BB1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7D8E7B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73D821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B376F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8E751F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77E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CCA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79167A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4139D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55E43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1B1A9720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E116" w14:textId="3E0BA15C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18FD59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6010DF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80B077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0FE9DD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2FB494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1DC1" w14:textId="5F3A272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67D63B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366F47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BE423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1000E6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630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F22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70EC03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F15207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E4B20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2E9656AE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0510" w14:textId="54FCF01D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3581DE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680717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8D21A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9507AC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F82005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460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11033E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5A3A37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C407A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866FE5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2E6B" w14:textId="0694666D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A9A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896F28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E44D1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6D34F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2D439832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AA62" w14:textId="062A0791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F165541" w14:textId="3351C98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6D18EC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5F6546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6BD075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CD0924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0582" w14:textId="15710059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BA54A4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F1E8D8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288627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7AF67A6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3135" w14:textId="2B27126D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994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9A9A052" w14:textId="16A46454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784DF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53F75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814152">
      <w:pPr>
        <w:pStyle w:val="Tekstpodstawowy"/>
        <w:spacing w:before="120" w:after="120" w:line="276" w:lineRule="auto"/>
        <w:ind w:firstLine="426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13589004" w14:textId="1BAE7F45"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39AB20D1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14152">
        <w:rPr>
          <w:rFonts w:asciiTheme="minorHAnsi" w:hAnsiTheme="minorHAnsi" w:cstheme="minorHAnsi"/>
          <w:b/>
          <w:iCs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814152" w:rsidRPr="00E77D69" w14:paraId="672C2EA3" w14:textId="77777777" w:rsidTr="00493A87">
        <w:trPr>
          <w:jc w:val="center"/>
        </w:trPr>
        <w:tc>
          <w:tcPr>
            <w:tcW w:w="961" w:type="dxa"/>
          </w:tcPr>
          <w:p w14:paraId="7282B9F9" w14:textId="3884805E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1F1B3C19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pisemnej pracy zaliczeniowej</w:t>
            </w:r>
          </w:p>
        </w:tc>
      </w:tr>
      <w:tr w:rsidR="00814152" w:rsidRPr="00E77D69" w14:paraId="191A8847" w14:textId="77777777" w:rsidTr="00493A87">
        <w:trPr>
          <w:jc w:val="center"/>
        </w:trPr>
        <w:tc>
          <w:tcPr>
            <w:tcW w:w="961" w:type="dxa"/>
          </w:tcPr>
          <w:p w14:paraId="25062119" w14:textId="6064F88F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72DD4406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pisemnej pracy zaliczeniowej</w:t>
            </w:r>
          </w:p>
        </w:tc>
      </w:tr>
      <w:tr w:rsidR="00814152" w:rsidRPr="00E77D69" w14:paraId="7BF20CBE" w14:textId="77777777" w:rsidTr="00493A87">
        <w:trPr>
          <w:jc w:val="center"/>
        </w:trPr>
        <w:tc>
          <w:tcPr>
            <w:tcW w:w="961" w:type="dxa"/>
          </w:tcPr>
          <w:p w14:paraId="29EACE8E" w14:textId="2BB375CB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2D879C2F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pisemnej pracy zaliczeniowej</w:t>
            </w:r>
          </w:p>
        </w:tc>
      </w:tr>
      <w:tr w:rsidR="00814152" w:rsidRPr="00E77D69" w14:paraId="478904CC" w14:textId="77777777" w:rsidTr="00493A87">
        <w:trPr>
          <w:jc w:val="center"/>
        </w:trPr>
        <w:tc>
          <w:tcPr>
            <w:tcW w:w="961" w:type="dxa"/>
          </w:tcPr>
          <w:p w14:paraId="0FDFC951" w14:textId="5053B0DF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467F703F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pisemnej pracy zaliczeniowej</w:t>
            </w:r>
          </w:p>
        </w:tc>
      </w:tr>
      <w:tr w:rsidR="00814152" w:rsidRPr="00E77D69" w14:paraId="20136594" w14:textId="77777777" w:rsidTr="00493A87">
        <w:trPr>
          <w:jc w:val="center"/>
        </w:trPr>
        <w:tc>
          <w:tcPr>
            <w:tcW w:w="961" w:type="dxa"/>
          </w:tcPr>
          <w:p w14:paraId="6E89E57E" w14:textId="7A286ACA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2201EB11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 pisemnej pracy zaliczeniowej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E17BBB4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14152">
        <w:rPr>
          <w:rFonts w:asciiTheme="minorHAnsi" w:hAnsiTheme="minorHAnsi" w:cstheme="minorHAnsi"/>
          <w:b/>
          <w:iCs/>
          <w:sz w:val="24"/>
          <w:szCs w:val="24"/>
        </w:rPr>
        <w:t>(C)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814152" w:rsidRPr="00E77D69" w14:paraId="277FAE1E" w14:textId="77777777" w:rsidTr="00A23302">
        <w:trPr>
          <w:jc w:val="center"/>
        </w:trPr>
        <w:tc>
          <w:tcPr>
            <w:tcW w:w="953" w:type="dxa"/>
          </w:tcPr>
          <w:p w14:paraId="19E1F1F0" w14:textId="1553B4E9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06D280A0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prezentacji</w:t>
            </w:r>
          </w:p>
        </w:tc>
      </w:tr>
      <w:tr w:rsidR="00814152" w:rsidRPr="00E77D69" w14:paraId="11404FDC" w14:textId="77777777" w:rsidTr="00A23302">
        <w:trPr>
          <w:jc w:val="center"/>
        </w:trPr>
        <w:tc>
          <w:tcPr>
            <w:tcW w:w="953" w:type="dxa"/>
          </w:tcPr>
          <w:p w14:paraId="684786CB" w14:textId="64E3E01F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549D1E9D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61-70% maksymalnego wyniku z prezentacji </w:t>
            </w:r>
          </w:p>
        </w:tc>
      </w:tr>
      <w:tr w:rsidR="00814152" w:rsidRPr="00E77D69" w14:paraId="7B8C31F7" w14:textId="77777777" w:rsidTr="00A23302">
        <w:trPr>
          <w:jc w:val="center"/>
        </w:trPr>
        <w:tc>
          <w:tcPr>
            <w:tcW w:w="953" w:type="dxa"/>
          </w:tcPr>
          <w:p w14:paraId="6B4477CC" w14:textId="1CB33891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2AAC587C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prezentacji</w:t>
            </w:r>
          </w:p>
        </w:tc>
      </w:tr>
      <w:tr w:rsidR="00814152" w:rsidRPr="00E77D69" w14:paraId="53052AEB" w14:textId="77777777" w:rsidTr="00A23302">
        <w:trPr>
          <w:jc w:val="center"/>
        </w:trPr>
        <w:tc>
          <w:tcPr>
            <w:tcW w:w="953" w:type="dxa"/>
          </w:tcPr>
          <w:p w14:paraId="4C65D833" w14:textId="37FCA98B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30CB52A8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81-90% maksymalnego wyniku z prezentacji </w:t>
            </w:r>
          </w:p>
        </w:tc>
      </w:tr>
      <w:tr w:rsidR="00814152" w:rsidRPr="00E77D69" w14:paraId="59CC13F9" w14:textId="77777777" w:rsidTr="00A23302">
        <w:trPr>
          <w:jc w:val="center"/>
        </w:trPr>
        <w:tc>
          <w:tcPr>
            <w:tcW w:w="953" w:type="dxa"/>
          </w:tcPr>
          <w:p w14:paraId="084C6C17" w14:textId="089DBAF5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032EC70F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91-100% maksymalnego wyniku z prezentacji </w:t>
            </w:r>
          </w:p>
        </w:tc>
      </w:tr>
    </w:tbl>
    <w:p w14:paraId="4642E742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46792629" w14:textId="291BDC8D" w:rsidR="00896E3C" w:rsidRPr="00E77D69" w:rsidRDefault="0081415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PROJEKT WŁASNY (PW)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E77D69" w:rsidRPr="00E77D69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814152" w:rsidRPr="00E77D69" w14:paraId="5AA4C8F2" w14:textId="77777777" w:rsidTr="00D00241">
        <w:trPr>
          <w:jc w:val="center"/>
        </w:trPr>
        <w:tc>
          <w:tcPr>
            <w:tcW w:w="955" w:type="dxa"/>
          </w:tcPr>
          <w:p w14:paraId="64E6F12B" w14:textId="0FA7FDAA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F40A" w14:textId="2EEC4692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projektu własnego</w:t>
            </w:r>
          </w:p>
        </w:tc>
      </w:tr>
      <w:tr w:rsidR="00814152" w:rsidRPr="00E77D69" w14:paraId="103018D4" w14:textId="77777777" w:rsidTr="00D00241">
        <w:trPr>
          <w:jc w:val="center"/>
        </w:trPr>
        <w:tc>
          <w:tcPr>
            <w:tcW w:w="955" w:type="dxa"/>
          </w:tcPr>
          <w:p w14:paraId="7EBDD748" w14:textId="389B3316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086" w14:textId="395C097C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projektu własnego</w:t>
            </w:r>
          </w:p>
        </w:tc>
      </w:tr>
      <w:tr w:rsidR="00814152" w:rsidRPr="00E77D69" w14:paraId="27ECECCA" w14:textId="77777777" w:rsidTr="00D00241">
        <w:trPr>
          <w:jc w:val="center"/>
        </w:trPr>
        <w:tc>
          <w:tcPr>
            <w:tcW w:w="955" w:type="dxa"/>
          </w:tcPr>
          <w:p w14:paraId="20352FD2" w14:textId="69777422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449C" w14:textId="1AE4BE9A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projektu własnego</w:t>
            </w:r>
          </w:p>
        </w:tc>
      </w:tr>
      <w:tr w:rsidR="00814152" w:rsidRPr="00E77D69" w14:paraId="2642077F" w14:textId="77777777" w:rsidTr="00D00241">
        <w:trPr>
          <w:jc w:val="center"/>
        </w:trPr>
        <w:tc>
          <w:tcPr>
            <w:tcW w:w="955" w:type="dxa"/>
          </w:tcPr>
          <w:p w14:paraId="4744CC3C" w14:textId="2B28EB78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053F" w14:textId="5470EAA4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projektu własnego</w:t>
            </w:r>
          </w:p>
        </w:tc>
      </w:tr>
      <w:tr w:rsidR="00814152" w:rsidRPr="00E77D69" w14:paraId="52F27F7C" w14:textId="77777777" w:rsidTr="00D00241">
        <w:trPr>
          <w:jc w:val="center"/>
        </w:trPr>
        <w:tc>
          <w:tcPr>
            <w:tcW w:w="955" w:type="dxa"/>
          </w:tcPr>
          <w:p w14:paraId="4E266329" w14:textId="71A350A3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56F" w14:textId="0AE68779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 projektu własnego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478276B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18BC5132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814152" w:rsidRPr="00E77D69" w14:paraId="3CF25E83" w14:textId="77777777" w:rsidTr="004658B0">
        <w:trPr>
          <w:trHeight w:val="285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600D" w14:textId="0082DADF" w:rsidR="00814152" w:rsidRPr="00814152" w:rsidRDefault="00814152" w:rsidP="0081415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Udział w wykładach i ich zaliczeniu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37134626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816" w14:textId="7976EEED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814152" w:rsidRPr="00E77D69" w14:paraId="3D6E145A" w14:textId="77777777" w:rsidTr="004658B0">
        <w:trPr>
          <w:trHeight w:val="28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9C1C" w14:textId="6E0B0645" w:rsidR="00814152" w:rsidRPr="00814152" w:rsidRDefault="00814152" w:rsidP="0081415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 xml:space="preserve">Udział w ćwiczeniach i ich zaliczeniu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3D1" w14:textId="37FC8019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2401" w14:textId="6CCB22CF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</w:tr>
      <w:tr w:rsidR="00814152" w:rsidRPr="00E77D69" w14:paraId="12FCCC50" w14:textId="77777777" w:rsidTr="004658B0">
        <w:trPr>
          <w:trHeight w:val="28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EE32" w14:textId="693B2F5A" w:rsidR="00814152" w:rsidRPr="00814152" w:rsidRDefault="00814152" w:rsidP="0081415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Udział w prezentacji projektu własnego zin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tegrowanego z praktyką zawodową</w:t>
            </w: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 xml:space="preserve"> i jego zaliczeniu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CB9A" w14:textId="6F8032B7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D22D" w14:textId="24267BDC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lastRenderedPageBreak/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632AB2D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6C92718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4674B6" w:rsidRPr="00E77D69" w14:paraId="66AA4784" w14:textId="77777777" w:rsidTr="00DC540C">
        <w:trPr>
          <w:trHeight w:val="28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4AC2" w14:textId="6EC6F9A0" w:rsidR="004674B6" w:rsidRPr="004674B6" w:rsidRDefault="004674B6" w:rsidP="004674B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F1D5" w14:textId="62636A61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4DE0" w14:textId="1AF503CD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4674B6" w:rsidRPr="00E77D69" w14:paraId="5F800A46" w14:textId="77777777" w:rsidTr="00DC540C">
        <w:trPr>
          <w:trHeight w:val="285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7530" w14:textId="11B3E50D" w:rsidR="004674B6" w:rsidRPr="004674B6" w:rsidRDefault="004674B6" w:rsidP="004674B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 xml:space="preserve">Przygotowanie do zaliczenia wykładu </w:t>
            </w:r>
            <w:r w:rsidR="00AD6922">
              <w:rPr>
                <w:rFonts w:asciiTheme="minorHAnsi" w:hAnsiTheme="minorHAnsi" w:cstheme="minorHAnsi"/>
                <w:sz w:val="21"/>
                <w:szCs w:val="21"/>
              </w:rPr>
              <w:t xml:space="preserve">(przygotowanie pracy zaliczeniowej) </w:t>
            </w: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i ćwiczeń</w:t>
            </w:r>
            <w:r w:rsidR="00AD6922">
              <w:rPr>
                <w:rFonts w:asciiTheme="minorHAnsi" w:hAnsiTheme="minorHAnsi" w:cstheme="minorHAnsi"/>
                <w:sz w:val="21"/>
                <w:szCs w:val="21"/>
              </w:rPr>
              <w:t xml:space="preserve"> (przygotowanie prezentacji)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6AF0" w14:textId="37A1C820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7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B04" w14:textId="54874D50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4674B6" w:rsidRPr="00E77D69" w14:paraId="50E56672" w14:textId="77777777" w:rsidTr="00DC540C">
        <w:trPr>
          <w:trHeight w:val="28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06C1" w14:textId="5A7D6686" w:rsidR="004674B6" w:rsidRPr="004674B6" w:rsidRDefault="004674B6" w:rsidP="004674B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Przygotowanie projektu własnego zintegrowanego z praktyką zawodową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0675" w14:textId="17D31686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A95E" w14:textId="1813BF1D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93F13A1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33B5B35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3E0ECB8" w:rsidR="001106D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0726E111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08F14009"/>
    <w:multiLevelType w:val="hybridMultilevel"/>
    <w:tmpl w:val="B77E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35133B"/>
    <w:multiLevelType w:val="hybridMultilevel"/>
    <w:tmpl w:val="94ACF5A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>
    <w:nsid w:val="75493C1F"/>
    <w:multiLevelType w:val="hybridMultilevel"/>
    <w:tmpl w:val="C8BC477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5"/>
  </w:num>
  <w:num w:numId="3">
    <w:abstractNumId w:val="19"/>
  </w:num>
  <w:num w:numId="4">
    <w:abstractNumId w:val="36"/>
  </w:num>
  <w:num w:numId="5">
    <w:abstractNumId w:val="3"/>
  </w:num>
  <w:num w:numId="6">
    <w:abstractNumId w:val="33"/>
  </w:num>
  <w:num w:numId="7">
    <w:abstractNumId w:val="11"/>
  </w:num>
  <w:num w:numId="8">
    <w:abstractNumId w:val="18"/>
  </w:num>
  <w:num w:numId="9">
    <w:abstractNumId w:val="7"/>
  </w:num>
  <w:num w:numId="10">
    <w:abstractNumId w:val="25"/>
  </w:num>
  <w:num w:numId="11">
    <w:abstractNumId w:val="26"/>
  </w:num>
  <w:num w:numId="12">
    <w:abstractNumId w:val="32"/>
  </w:num>
  <w:num w:numId="13">
    <w:abstractNumId w:val="13"/>
  </w:num>
  <w:num w:numId="14">
    <w:abstractNumId w:val="29"/>
  </w:num>
  <w:num w:numId="15">
    <w:abstractNumId w:val="31"/>
  </w:num>
  <w:num w:numId="16">
    <w:abstractNumId w:val="30"/>
  </w:num>
  <w:num w:numId="17">
    <w:abstractNumId w:val="21"/>
  </w:num>
  <w:num w:numId="18">
    <w:abstractNumId w:val="10"/>
  </w:num>
  <w:num w:numId="19">
    <w:abstractNumId w:val="14"/>
  </w:num>
  <w:num w:numId="20">
    <w:abstractNumId w:val="1"/>
  </w:num>
  <w:num w:numId="21">
    <w:abstractNumId w:val="22"/>
  </w:num>
  <w:num w:numId="22">
    <w:abstractNumId w:val="24"/>
  </w:num>
  <w:num w:numId="23">
    <w:abstractNumId w:val="0"/>
  </w:num>
  <w:num w:numId="24">
    <w:abstractNumId w:val="37"/>
  </w:num>
  <w:num w:numId="25">
    <w:abstractNumId w:val="12"/>
  </w:num>
  <w:num w:numId="26">
    <w:abstractNumId w:val="20"/>
  </w:num>
  <w:num w:numId="27">
    <w:abstractNumId w:val="38"/>
  </w:num>
  <w:num w:numId="28">
    <w:abstractNumId w:val="15"/>
  </w:num>
  <w:num w:numId="29">
    <w:abstractNumId w:val="28"/>
  </w:num>
  <w:num w:numId="30">
    <w:abstractNumId w:val="6"/>
  </w:num>
  <w:num w:numId="31">
    <w:abstractNumId w:val="17"/>
  </w:num>
  <w:num w:numId="32">
    <w:abstractNumId w:val="23"/>
  </w:num>
  <w:num w:numId="33">
    <w:abstractNumId w:val="4"/>
  </w:num>
  <w:num w:numId="34">
    <w:abstractNumId w:val="16"/>
  </w:num>
  <w:num w:numId="35">
    <w:abstractNumId w:val="9"/>
  </w:num>
  <w:num w:numId="36">
    <w:abstractNumId w:val="27"/>
  </w:num>
  <w:num w:numId="37">
    <w:abstractNumId w:val="2"/>
  </w:num>
  <w:num w:numId="38">
    <w:abstractNumId w:val="35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27C06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06E8E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A2522"/>
    <w:rsid w:val="002F183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74B6"/>
    <w:rsid w:val="004838B3"/>
    <w:rsid w:val="004A241A"/>
    <w:rsid w:val="004B30D1"/>
    <w:rsid w:val="004C2D66"/>
    <w:rsid w:val="004E017B"/>
    <w:rsid w:val="004F47E5"/>
    <w:rsid w:val="00530F44"/>
    <w:rsid w:val="005363F3"/>
    <w:rsid w:val="00543BC4"/>
    <w:rsid w:val="0055110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14152"/>
    <w:rsid w:val="00834C51"/>
    <w:rsid w:val="00862E0A"/>
    <w:rsid w:val="00896E3C"/>
    <w:rsid w:val="008B336A"/>
    <w:rsid w:val="008F6737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D6922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E284B"/>
    <w:rsid w:val="00CE5F40"/>
    <w:rsid w:val="00CF48D1"/>
    <w:rsid w:val="00D02D7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6359D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530F4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30F44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530F4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30F44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9BAB7-89EC-480E-9B51-1D8B1617F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9352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2</cp:revision>
  <cp:lastPrinted>2025-09-12T11:22:00Z</cp:lastPrinted>
  <dcterms:created xsi:type="dcterms:W3CDTF">2026-09-17T14:49:00Z</dcterms:created>
  <dcterms:modified xsi:type="dcterms:W3CDTF">2026-09-17T14:49:00Z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